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097FC38E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2106F9">
        <w:rPr>
          <w:rFonts w:cs="Arial"/>
          <w:b/>
          <w:sz w:val="28"/>
          <w:szCs w:val="28"/>
        </w:rPr>
        <w:t>1.</w:t>
      </w:r>
      <w:r w:rsidR="008100E5">
        <w:rPr>
          <w:rFonts w:cs="Arial"/>
          <w:b/>
          <w:sz w:val="28"/>
          <w:szCs w:val="28"/>
        </w:rPr>
        <w:t>4</w:t>
      </w:r>
    </w:p>
    <w:p w14:paraId="1B53C9B8" w14:textId="4C108EA9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8100E5">
        <w:rPr>
          <w:rFonts w:cs="Arial"/>
          <w:b/>
          <w:sz w:val="28"/>
          <w:szCs w:val="28"/>
        </w:rPr>
        <w:t>06 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281EE6E4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685621E9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C136765" w14:textId="77777777" w:rsidR="008100E5" w:rsidRDefault="008100E5" w:rsidP="008100E5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- 33696500-0 Odczynniki laboratoryjne</w:t>
      </w:r>
    </w:p>
    <w:p w14:paraId="66EA6A50" w14:textId="37A00673" w:rsidR="000C3A8A" w:rsidRDefault="000C3A8A" w:rsidP="008100E5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0C3A8A">
        <w:rPr>
          <w:rFonts w:asciiTheme="minorHAnsi" w:hAnsiTheme="minorHAnsi" w:cstheme="minorHAnsi"/>
          <w:sz w:val="22"/>
          <w:szCs w:val="22"/>
        </w:rPr>
        <w:t>33600000-6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C3A8A">
        <w:rPr>
          <w:rFonts w:asciiTheme="minorHAnsi" w:hAnsiTheme="minorHAnsi" w:cstheme="minorHAnsi"/>
          <w:sz w:val="22"/>
          <w:szCs w:val="22"/>
        </w:rPr>
        <w:t>Produkty farmaceutyczne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01D3D745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lastRenderedPageBreak/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068C544B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8100E5">
        <w:rPr>
          <w:rFonts w:eastAsia="Times New Roman" w:cs="Times New Roman"/>
          <w:b/>
          <w:lang w:eastAsia="pl-PL"/>
        </w:rPr>
        <w:t>1</w:t>
      </w:r>
      <w:r w:rsidR="00376424">
        <w:rPr>
          <w:rFonts w:eastAsia="Times New Roman" w:cs="Times New Roman"/>
          <w:b/>
          <w:lang w:eastAsia="pl-PL"/>
        </w:rPr>
        <w:t>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46D98285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BIOLAB/FEWM.01.02-02/2024/1.</w:t>
      </w:r>
      <w:r w:rsidR="008100E5">
        <w:rPr>
          <w:rFonts w:cs="Arial"/>
          <w:b/>
        </w:rPr>
        <w:t>4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1D9F3" w14:textId="77777777" w:rsidR="007E4413" w:rsidRDefault="007E4413" w:rsidP="000905D2">
      <w:pPr>
        <w:spacing w:after="0" w:line="240" w:lineRule="auto"/>
      </w:pPr>
      <w:r>
        <w:separator/>
      </w:r>
    </w:p>
  </w:endnote>
  <w:endnote w:type="continuationSeparator" w:id="0">
    <w:p w14:paraId="549E9A73" w14:textId="77777777" w:rsidR="007E4413" w:rsidRDefault="007E4413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FA710" w14:textId="77777777" w:rsidR="007E4413" w:rsidRDefault="007E4413" w:rsidP="000905D2">
      <w:pPr>
        <w:spacing w:after="0" w:line="240" w:lineRule="auto"/>
      </w:pPr>
      <w:r>
        <w:separator/>
      </w:r>
    </w:p>
  </w:footnote>
  <w:footnote w:type="continuationSeparator" w:id="0">
    <w:p w14:paraId="37A990D4" w14:textId="77777777" w:rsidR="007E4413" w:rsidRDefault="007E4413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3A8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570B5"/>
    <w:rsid w:val="0026078E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49A9"/>
    <w:rsid w:val="004969FE"/>
    <w:rsid w:val="004A4151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E1426"/>
    <w:rsid w:val="005E14AC"/>
    <w:rsid w:val="005E29CA"/>
    <w:rsid w:val="00602893"/>
    <w:rsid w:val="00613D7E"/>
    <w:rsid w:val="006249BF"/>
    <w:rsid w:val="00632D8C"/>
    <w:rsid w:val="006352AC"/>
    <w:rsid w:val="006374DF"/>
    <w:rsid w:val="00641E6C"/>
    <w:rsid w:val="0064230E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4413"/>
    <w:rsid w:val="007E7A13"/>
    <w:rsid w:val="007F6463"/>
    <w:rsid w:val="007F7DCD"/>
    <w:rsid w:val="00806A4B"/>
    <w:rsid w:val="008100E5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3D91"/>
    <w:rsid w:val="00976958"/>
    <w:rsid w:val="00990A18"/>
    <w:rsid w:val="00992A0F"/>
    <w:rsid w:val="009B48BC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7B3F"/>
    <w:rsid w:val="00AF54AC"/>
    <w:rsid w:val="00B15E88"/>
    <w:rsid w:val="00B22BD5"/>
    <w:rsid w:val="00B318AA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5EFA"/>
    <w:rsid w:val="00BE7644"/>
    <w:rsid w:val="00BF6351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4C4C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1202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25</cp:revision>
  <dcterms:created xsi:type="dcterms:W3CDTF">2023-01-10T09:52:00Z</dcterms:created>
  <dcterms:modified xsi:type="dcterms:W3CDTF">2026-02-06T05:02:00Z</dcterms:modified>
</cp:coreProperties>
</file>